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B" w:rsidRPr="00200E2B" w:rsidRDefault="00200E2B">
      <w:pPr>
        <w:rPr>
          <w:rFonts w:ascii="Times New Roman" w:hAnsi="Times New Roman" w:cs="Times New Roman"/>
          <w:sz w:val="24"/>
          <w:szCs w:val="24"/>
        </w:rPr>
      </w:pPr>
      <w:r w:rsidRPr="00200E2B">
        <w:rPr>
          <w:rFonts w:ascii="Times New Roman" w:hAnsi="Times New Roman" w:cs="Times New Roman"/>
          <w:sz w:val="24"/>
          <w:szCs w:val="24"/>
        </w:rPr>
        <w:t xml:space="preserve">ZD </w:t>
      </w:r>
      <w:proofErr w:type="spellStart"/>
      <w:r w:rsidRPr="00200E2B">
        <w:rPr>
          <w:rFonts w:ascii="Times New Roman" w:hAnsi="Times New Roman" w:cs="Times New Roman"/>
          <w:sz w:val="24"/>
          <w:szCs w:val="24"/>
        </w:rPr>
        <w:t>dr.Franceta</w:t>
      </w:r>
      <w:proofErr w:type="spellEnd"/>
      <w:r w:rsidRPr="00200E2B">
        <w:rPr>
          <w:rFonts w:ascii="Times New Roman" w:hAnsi="Times New Roman" w:cs="Times New Roman"/>
          <w:sz w:val="24"/>
          <w:szCs w:val="24"/>
        </w:rPr>
        <w:t xml:space="preserve"> Ambrožiča</w:t>
      </w:r>
    </w:p>
    <w:p w:rsidR="00200E2B" w:rsidRPr="00200E2B" w:rsidRDefault="00200E2B">
      <w:pPr>
        <w:rPr>
          <w:rFonts w:ascii="Times New Roman" w:hAnsi="Times New Roman" w:cs="Times New Roman"/>
          <w:sz w:val="24"/>
          <w:szCs w:val="24"/>
        </w:rPr>
      </w:pPr>
      <w:r w:rsidRPr="00200E2B">
        <w:rPr>
          <w:rFonts w:ascii="Times New Roman" w:hAnsi="Times New Roman" w:cs="Times New Roman"/>
          <w:sz w:val="24"/>
          <w:szCs w:val="24"/>
        </w:rPr>
        <w:t>Prečna 2</w:t>
      </w:r>
    </w:p>
    <w:p w:rsidR="00200E2B" w:rsidRPr="00200E2B" w:rsidRDefault="00200E2B">
      <w:pPr>
        <w:rPr>
          <w:rFonts w:ascii="Times New Roman" w:hAnsi="Times New Roman" w:cs="Times New Roman"/>
          <w:sz w:val="24"/>
          <w:szCs w:val="24"/>
        </w:rPr>
      </w:pPr>
      <w:r w:rsidRPr="00200E2B">
        <w:rPr>
          <w:rFonts w:ascii="Times New Roman" w:hAnsi="Times New Roman" w:cs="Times New Roman"/>
          <w:sz w:val="24"/>
          <w:szCs w:val="24"/>
        </w:rPr>
        <w:t>6230 Postojna</w:t>
      </w:r>
    </w:p>
    <w:p w:rsidR="00200E2B" w:rsidRPr="00200E2B" w:rsidRDefault="00200E2B">
      <w:pPr>
        <w:rPr>
          <w:rFonts w:ascii="Times New Roman" w:hAnsi="Times New Roman" w:cs="Times New Roman"/>
          <w:b/>
          <w:sz w:val="32"/>
          <w:szCs w:val="32"/>
        </w:rPr>
      </w:pPr>
    </w:p>
    <w:p w:rsidR="00200E2B" w:rsidRDefault="00200E2B">
      <w:pPr>
        <w:rPr>
          <w:rFonts w:ascii="Times New Roman" w:hAnsi="Times New Roman" w:cs="Times New Roman"/>
          <w:b/>
          <w:sz w:val="32"/>
          <w:szCs w:val="32"/>
        </w:rPr>
      </w:pPr>
      <w:r w:rsidRPr="00200E2B">
        <w:rPr>
          <w:rFonts w:ascii="Times New Roman" w:hAnsi="Times New Roman" w:cs="Times New Roman"/>
          <w:b/>
          <w:sz w:val="32"/>
          <w:szCs w:val="32"/>
        </w:rPr>
        <w:t xml:space="preserve">Obvestilo o delovanju </w:t>
      </w:r>
      <w:proofErr w:type="spellStart"/>
      <w:r w:rsidRPr="00200E2B">
        <w:rPr>
          <w:rFonts w:ascii="Times New Roman" w:hAnsi="Times New Roman" w:cs="Times New Roman"/>
          <w:b/>
          <w:sz w:val="32"/>
          <w:szCs w:val="32"/>
        </w:rPr>
        <w:t>antikoagulantne</w:t>
      </w:r>
      <w:proofErr w:type="spellEnd"/>
      <w:r w:rsidRPr="00200E2B">
        <w:rPr>
          <w:rFonts w:ascii="Times New Roman" w:hAnsi="Times New Roman" w:cs="Times New Roman"/>
          <w:b/>
          <w:sz w:val="32"/>
          <w:szCs w:val="32"/>
        </w:rPr>
        <w:t xml:space="preserve"> ambulante</w:t>
      </w:r>
    </w:p>
    <w:p w:rsidR="00200E2B" w:rsidRDefault="00200E2B">
      <w:pPr>
        <w:rPr>
          <w:rFonts w:ascii="Times New Roman" w:hAnsi="Times New Roman" w:cs="Times New Roman"/>
          <w:b/>
          <w:sz w:val="32"/>
          <w:szCs w:val="32"/>
        </w:rPr>
      </w:pP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letom 2008 deluje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antikoagulantna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ambulanta dvakrat tedensko, v prvem nadstropju desno ob </w:t>
      </w:r>
      <w:r w:rsidR="004B208D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G in sicer ob ponedeljkih od 08.00 do 12.00  in ob četrtkih od 14.00 do 18.00.</w:t>
      </w:r>
    </w:p>
    <w:p w:rsidR="004B208D" w:rsidRDefault="004B208D">
      <w:pPr>
        <w:rPr>
          <w:rFonts w:ascii="Times New Roman" w:hAnsi="Times New Roman" w:cs="Times New Roman"/>
          <w:sz w:val="24"/>
          <w:szCs w:val="24"/>
        </w:rPr>
      </w:pP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Bolniki potrebujejo napotnico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antikoagulantno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ambulanto. Enkrat letno je potreben pregled pri internistu (Ivan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Ržek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</w:t>
      </w:r>
      <w:proofErr w:type="spellEnd"/>
      <w:r>
        <w:rPr>
          <w:rFonts w:ascii="Times New Roman" w:hAnsi="Times New Roman" w:cs="Times New Roman"/>
          <w:sz w:val="24"/>
          <w:szCs w:val="24"/>
        </w:rPr>
        <w:t>), za kar potrebujejo napotnico za internista.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bolniki potrebujejo kontrolo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hemostaze</w:t>
      </w:r>
      <w:proofErr w:type="spellEnd"/>
      <w:r>
        <w:rPr>
          <w:rFonts w:ascii="Times New Roman" w:hAnsi="Times New Roman" w:cs="Times New Roman"/>
          <w:sz w:val="24"/>
          <w:szCs w:val="24"/>
        </w:rPr>
        <w:t>, v dneh, ko ambulanta ne deluje (običajno</w:t>
      </w:r>
      <w:r w:rsidR="004B208D">
        <w:rPr>
          <w:rFonts w:ascii="Times New Roman" w:hAnsi="Times New Roman" w:cs="Times New Roman"/>
          <w:sz w:val="24"/>
          <w:szCs w:val="24"/>
        </w:rPr>
        <w:t xml:space="preserve"> so takš</w:t>
      </w:r>
      <w:r>
        <w:rPr>
          <w:rFonts w:ascii="Times New Roman" w:hAnsi="Times New Roman" w:cs="Times New Roman"/>
          <w:sz w:val="24"/>
          <w:szCs w:val="24"/>
        </w:rPr>
        <w:t xml:space="preserve">na navodila ob odpustih bolnikov iz bolnišnice), sami napotite bolnika v laboratorij (kontrola PČ, INR) in podaljšajte shemo jemanja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prvega delovnega dne</w:t>
      </w:r>
      <w:r w:rsidR="004B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antikoagulantne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ambulante.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</w:p>
    <w:p w:rsidR="00200E2B" w:rsidRPr="004B208D" w:rsidRDefault="00200E2B">
      <w:pPr>
        <w:rPr>
          <w:rFonts w:ascii="Times New Roman" w:hAnsi="Times New Roman" w:cs="Times New Roman"/>
          <w:b/>
          <w:sz w:val="24"/>
          <w:szCs w:val="24"/>
        </w:rPr>
      </w:pPr>
      <w:r w:rsidRPr="004B208D">
        <w:rPr>
          <w:rFonts w:ascii="Times New Roman" w:hAnsi="Times New Roman" w:cs="Times New Roman"/>
          <w:b/>
          <w:sz w:val="24"/>
          <w:szCs w:val="24"/>
        </w:rPr>
        <w:t>Vrednost INR</w:t>
      </w:r>
      <w:r w:rsidR="004B208D" w:rsidRPr="004B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08D">
        <w:rPr>
          <w:rFonts w:ascii="Times New Roman" w:hAnsi="Times New Roman" w:cs="Times New Roman"/>
          <w:b/>
          <w:sz w:val="24"/>
          <w:szCs w:val="24"/>
        </w:rPr>
        <w:t xml:space="preserve"> mora biti med 2,0 in 3,0 (za umetno mitralno in </w:t>
      </w:r>
      <w:proofErr w:type="spellStart"/>
      <w:r w:rsidRPr="004B208D">
        <w:rPr>
          <w:rFonts w:ascii="Times New Roman" w:hAnsi="Times New Roman" w:cs="Times New Roman"/>
          <w:b/>
          <w:sz w:val="24"/>
          <w:szCs w:val="24"/>
        </w:rPr>
        <w:t>trikuspidalno</w:t>
      </w:r>
      <w:proofErr w:type="spellEnd"/>
      <w:r w:rsidRPr="004B208D">
        <w:rPr>
          <w:rFonts w:ascii="Times New Roman" w:hAnsi="Times New Roman" w:cs="Times New Roman"/>
          <w:b/>
          <w:sz w:val="24"/>
          <w:szCs w:val="24"/>
        </w:rPr>
        <w:t xml:space="preserve"> zaklopko pa med 2,5 in 3,5).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Navodila: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kadar je INR med 2,0 in 3,0 (umetna mitralna/</w:t>
      </w:r>
      <w:proofErr w:type="spellStart"/>
      <w:r>
        <w:rPr>
          <w:rFonts w:ascii="Times New Roman" w:hAnsi="Times New Roman" w:cs="Times New Roman"/>
          <w:sz w:val="24"/>
          <w:szCs w:val="24"/>
        </w:rPr>
        <w:t>trikuspidalna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zaklopka med 2,5 in 3,5) podaljšajte običajno shemo do prvega delovnega dne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antikoagulantne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ambulante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kadar je INR med 3,1 in 4,8 (umetna mitralna/</w:t>
      </w:r>
      <w:proofErr w:type="spellStart"/>
      <w:r>
        <w:rPr>
          <w:rFonts w:ascii="Times New Roman" w:hAnsi="Times New Roman" w:cs="Times New Roman"/>
          <w:sz w:val="24"/>
          <w:szCs w:val="24"/>
        </w:rPr>
        <w:t>trikuspidalna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zaklopka med 3,6 in 5,6) opustite terapijo za en dan, dalje običajna shema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kadar je INR več kot 4,8 (umetna mitralna/</w:t>
      </w:r>
      <w:proofErr w:type="spellStart"/>
      <w:r>
        <w:rPr>
          <w:rFonts w:ascii="Times New Roman" w:hAnsi="Times New Roman" w:cs="Times New Roman"/>
          <w:sz w:val="24"/>
          <w:szCs w:val="24"/>
        </w:rPr>
        <w:t>trikuspidalna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zaklopka </w:t>
      </w:r>
      <w:r w:rsidR="004B208D">
        <w:rPr>
          <w:rFonts w:ascii="Times New Roman" w:hAnsi="Times New Roman" w:cs="Times New Roman"/>
          <w:sz w:val="24"/>
          <w:szCs w:val="24"/>
        </w:rPr>
        <w:t>več kot 5,6</w:t>
      </w:r>
      <w:r>
        <w:rPr>
          <w:rFonts w:ascii="Times New Roman" w:hAnsi="Times New Roman" w:cs="Times New Roman"/>
          <w:sz w:val="24"/>
          <w:szCs w:val="24"/>
        </w:rPr>
        <w:t xml:space="preserve">) opustite terapijo do kontrole v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antikoagulantni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ambulanti in pokličite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dr.Ržek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glede morebitne terapije z vitaminom K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kadar je INR do 1,8 (umetna mitralna/</w:t>
      </w:r>
      <w:proofErr w:type="spellStart"/>
      <w:r>
        <w:rPr>
          <w:rFonts w:ascii="Times New Roman" w:hAnsi="Times New Roman" w:cs="Times New Roman"/>
          <w:sz w:val="24"/>
          <w:szCs w:val="24"/>
        </w:rPr>
        <w:t>trikuspidalna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zaklopka do 2,2</w:t>
      </w:r>
      <w:r w:rsidR="004B20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samo na dan meritve dodate k običajni shemi še polovični odmerek (npr. če bolnik jemlje 2 </w:t>
      </w:r>
      <w:proofErr w:type="spellStart"/>
      <w:r>
        <w:rPr>
          <w:rFonts w:ascii="Times New Roman" w:hAnsi="Times New Roman" w:cs="Times New Roman"/>
          <w:sz w:val="24"/>
          <w:szCs w:val="24"/>
        </w:rPr>
        <w:t>tbl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Marivarina</w:t>
      </w:r>
      <w:proofErr w:type="spellEnd"/>
      <w:r>
        <w:rPr>
          <w:rFonts w:ascii="Times New Roman" w:hAnsi="Times New Roman" w:cs="Times New Roman"/>
          <w:sz w:val="24"/>
          <w:szCs w:val="24"/>
        </w:rPr>
        <w:t>, dodate še eno), dalje do kontrole pri nas običajna shema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kadar je INR pod 1,8 (umetna</w:t>
      </w:r>
      <w:r w:rsidRPr="00200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mitralna/</w:t>
      </w:r>
      <w:proofErr w:type="spellStart"/>
      <w:r>
        <w:rPr>
          <w:rFonts w:ascii="Times New Roman" w:hAnsi="Times New Roman" w:cs="Times New Roman"/>
          <w:sz w:val="24"/>
          <w:szCs w:val="24"/>
        </w:rPr>
        <w:t>trikuspidalna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zaklopka pod 2,2) dva dni zaporedoma dodate še polovični odmerek zdravil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kadar je INR pod 1,4 (umetna mitralna/</w:t>
      </w:r>
      <w:proofErr w:type="spellStart"/>
      <w:r>
        <w:rPr>
          <w:rFonts w:ascii="Times New Roman" w:hAnsi="Times New Roman" w:cs="Times New Roman"/>
          <w:sz w:val="24"/>
          <w:szCs w:val="24"/>
        </w:rPr>
        <w:t>trikuspidalna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zaklopka pod 1,7) </w:t>
      </w:r>
      <w:r w:rsidR="004B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potrebno zdravljenje z nizko molekularnim heparinom v naslednjih primerih: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umetne srčne zaklopke</w:t>
      </w:r>
    </w:p>
    <w:p w:rsidR="00200E2B" w:rsidRDefault="004B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atrijska fibrilacija z mitralno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r w:rsidR="00200E2B">
        <w:rPr>
          <w:rFonts w:ascii="Times New Roman" w:hAnsi="Times New Roman" w:cs="Times New Roman"/>
          <w:sz w:val="24"/>
          <w:szCs w:val="24"/>
        </w:rPr>
        <w:t>nozo</w:t>
      </w:r>
      <w:proofErr w:type="spellEnd"/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antifos</w:t>
      </w:r>
      <w:r w:rsidR="004B208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olipidni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sindrom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tri mesece po arterijski emboliji (TIA, sistemske embolije in ishemična možganska kap)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tri mesece po venski trombozi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šest mesecev po pljučni emboliji</w:t>
      </w: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</w:p>
    <w:p w:rsidR="00200E2B" w:rsidRDefault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Odmerjanje nizko molekularnega heparina:</w:t>
      </w:r>
    </w:p>
    <w:p w:rsidR="00200E2B" w:rsidRDefault="00200E2B" w:rsidP="00200E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dalteparin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100IE/</w:t>
      </w:r>
      <w:proofErr w:type="spellStart"/>
      <w:r>
        <w:rPr>
          <w:rFonts w:ascii="Times New Roman" w:hAnsi="Times New Roman" w:cs="Times New Roman"/>
          <w:sz w:val="24"/>
          <w:szCs w:val="24"/>
        </w:rPr>
        <w:t>kgTT</w:t>
      </w:r>
      <w:proofErr w:type="spellEnd"/>
      <w:r>
        <w:rPr>
          <w:rFonts w:ascii="Times New Roman" w:hAnsi="Times New Roman" w:cs="Times New Roman"/>
          <w:sz w:val="24"/>
          <w:szCs w:val="24"/>
        </w:rPr>
        <w:t>/12h sc</w:t>
      </w:r>
    </w:p>
    <w:p w:rsidR="00200E2B" w:rsidRP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200IE/</w:t>
      </w:r>
      <w:proofErr w:type="spellStart"/>
      <w:r>
        <w:rPr>
          <w:rFonts w:ascii="Times New Roman" w:hAnsi="Times New Roman" w:cs="Times New Roman"/>
          <w:sz w:val="24"/>
          <w:szCs w:val="24"/>
        </w:rPr>
        <w:t>kgTT</w:t>
      </w:r>
      <w:proofErr w:type="spellEnd"/>
      <w:r>
        <w:rPr>
          <w:rFonts w:ascii="Times New Roman" w:hAnsi="Times New Roman" w:cs="Times New Roman"/>
          <w:sz w:val="24"/>
          <w:szCs w:val="24"/>
        </w:rPr>
        <w:t>/24h sc</w:t>
      </w:r>
    </w:p>
    <w:p w:rsidR="00200E2B" w:rsidRDefault="004B208D" w:rsidP="00200E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enoksaparin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Clexane</w:t>
      </w:r>
      <w:proofErr w:type="spellEnd"/>
      <w:r w:rsidR="00200E2B">
        <w:rPr>
          <w:rFonts w:ascii="Times New Roman" w:hAnsi="Times New Roman" w:cs="Times New Roman"/>
          <w:sz w:val="24"/>
          <w:szCs w:val="24"/>
        </w:rPr>
        <w:t>)</w:t>
      </w:r>
      <w:r w:rsidR="00200E2B">
        <w:rPr>
          <w:rFonts w:ascii="Times New Roman" w:hAnsi="Times New Roman" w:cs="Times New Roman"/>
          <w:sz w:val="24"/>
          <w:szCs w:val="24"/>
        </w:rPr>
        <w:tab/>
      </w:r>
      <w:r w:rsidR="00200E2B">
        <w:rPr>
          <w:rFonts w:ascii="Times New Roman" w:hAnsi="Times New Roman" w:cs="Times New Roman"/>
          <w:sz w:val="24"/>
          <w:szCs w:val="24"/>
        </w:rPr>
        <w:tab/>
      </w:r>
      <w:r w:rsidR="00200E2B">
        <w:rPr>
          <w:rFonts w:ascii="Times New Roman" w:hAnsi="Times New Roman" w:cs="Times New Roman"/>
          <w:sz w:val="24"/>
          <w:szCs w:val="24"/>
        </w:rPr>
        <w:tab/>
      </w:r>
      <w:r w:rsidR="00200E2B">
        <w:rPr>
          <w:rFonts w:ascii="Times New Roman" w:hAnsi="Times New Roman" w:cs="Times New Roman"/>
          <w:sz w:val="24"/>
          <w:szCs w:val="24"/>
        </w:rPr>
        <w:tab/>
        <w:t>1mg/</w:t>
      </w:r>
      <w:proofErr w:type="spellStart"/>
      <w:r w:rsidR="00200E2B">
        <w:rPr>
          <w:rFonts w:ascii="Times New Roman" w:hAnsi="Times New Roman" w:cs="Times New Roman"/>
          <w:sz w:val="24"/>
          <w:szCs w:val="24"/>
        </w:rPr>
        <w:t>kgTT</w:t>
      </w:r>
      <w:proofErr w:type="spellEnd"/>
      <w:r w:rsidR="00200E2B">
        <w:rPr>
          <w:rFonts w:ascii="Times New Roman" w:hAnsi="Times New Roman" w:cs="Times New Roman"/>
          <w:sz w:val="24"/>
          <w:szCs w:val="24"/>
        </w:rPr>
        <w:t>/12h sc</w:t>
      </w:r>
    </w:p>
    <w:p w:rsidR="00200E2B" w:rsidRDefault="00200E2B" w:rsidP="00200E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nadroparin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Fraxiparine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 ml/10kgTT/12h sc</w:t>
      </w:r>
    </w:p>
    <w:p w:rsidR="00200E2B" w:rsidRDefault="00200E2B" w:rsidP="00200E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nadroparin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Fraxiparine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 ml/10 </w:t>
      </w:r>
      <w:proofErr w:type="spellStart"/>
      <w:r>
        <w:rPr>
          <w:rFonts w:ascii="Times New Roman" w:hAnsi="Times New Roman" w:cs="Times New Roman"/>
          <w:sz w:val="24"/>
          <w:szCs w:val="24"/>
        </w:rPr>
        <w:t>kgTT</w:t>
      </w:r>
      <w:proofErr w:type="spellEnd"/>
      <w:r>
        <w:rPr>
          <w:rFonts w:ascii="Times New Roman" w:hAnsi="Times New Roman" w:cs="Times New Roman"/>
          <w:sz w:val="24"/>
          <w:szCs w:val="24"/>
        </w:rPr>
        <w:t>/24h sc</w:t>
      </w: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nasvet lahko vedno pokličete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dr.</w:t>
      </w:r>
      <w:proofErr w:type="spellStart"/>
      <w:r>
        <w:rPr>
          <w:rFonts w:ascii="Times New Roman" w:hAnsi="Times New Roman" w:cs="Times New Roman"/>
          <w:sz w:val="24"/>
          <w:szCs w:val="24"/>
        </w:rPr>
        <w:t>Ržek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Andreja Skok, dr.med.</w:t>
      </w: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Ržek</w:t>
      </w:r>
      <w:proofErr w:type="spellEnd"/>
      <w:r>
        <w:rPr>
          <w:rFonts w:ascii="Times New Roman" w:hAnsi="Times New Roman" w:cs="Times New Roman"/>
          <w:sz w:val="24"/>
          <w:szCs w:val="24"/>
        </w:rPr>
        <w:t>, dr.med., specialist interne medicine s pulmologijo</w:t>
      </w: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</w:p>
    <w:p w:rsid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</w:p>
    <w:p w:rsidR="00200E2B" w:rsidRPr="00200E2B" w:rsidRDefault="00200E2B" w:rsidP="0020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Postojna, marec 2008</w:t>
      </w:r>
    </w:p>
    <w:sectPr w:rsidR="00200E2B" w:rsidRPr="00200E2B" w:rsidSect="0082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6A0"/>
    <w:multiLevelType w:val="hybridMultilevel"/>
    <w:tmpl w:val="9A8C7DCE"/>
    <w:lvl w:ilvl="0" w:tplc="F85800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00E2B"/>
    <w:rsid w:val="00200E2B"/>
    <w:rsid w:val="004B208D"/>
    <w:rsid w:val="0082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4C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2238</Characters>
  <Application>Microsoft Office Word</Application>
  <DocSecurity>0</DocSecurity>
  <Lines>18</Lines>
  <Paragraphs>5</Paragraphs>
  <ScaleCrop>false</ScaleCrop>
  <Company> 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2008-05-06T13:32:00Z</dcterms:created>
  <dcterms:modified xsi:type="dcterms:W3CDTF">2008-05-06T14:00:00Z</dcterms:modified>
</cp:coreProperties>
</file>